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28DE" w:rsidR="00C2406C" w:rsidRDefault="008A32A7" w14:paraId="68EBAFC5" w14:textId="56BF322F">
      <w:pPr>
        <w:rPr>
          <w:b/>
          <w:bCs/>
        </w:rPr>
      </w:pPr>
      <w:r w:rsidRPr="009C28DE">
        <w:rPr>
          <w:b/>
          <w:bCs/>
        </w:rPr>
        <w:t xml:space="preserve">Syllabus: </w:t>
      </w:r>
      <w:r w:rsidRPr="009C28DE" w:rsidR="00F05CC7">
        <w:rPr>
          <w:b/>
          <w:bCs/>
        </w:rPr>
        <w:t>Biodiversity Conservation through Habitat Restoration in Borneo</w:t>
      </w:r>
    </w:p>
    <w:p w:rsidRPr="009C28DE" w:rsidR="00C5054B" w:rsidRDefault="00F05CC7" w14:paraId="51B67085" w14:textId="65D2AACC">
      <w:pPr>
        <w:rPr>
          <w:b/>
          <w:bCs/>
        </w:rPr>
      </w:pPr>
      <w:r w:rsidRPr="009C28DE">
        <w:rPr>
          <w:b/>
          <w:bCs/>
        </w:rPr>
        <w:t>BOT 4790</w:t>
      </w:r>
      <w:r w:rsidRPr="009C28DE" w:rsidR="009E429C">
        <w:rPr>
          <w:b/>
          <w:bCs/>
        </w:rPr>
        <w:t>/5790</w:t>
      </w:r>
    </w:p>
    <w:p w:rsidR="00F05CC7" w:rsidRDefault="00F05CC7" w14:paraId="25337BDF" w14:textId="77777777"/>
    <w:p w:rsidR="00F05CC7" w:rsidRDefault="00F05CC7" w14:paraId="50D3D778" w14:textId="308F5DE4">
      <w:r>
        <w:t>Instructor: Brent E. Ewers, Professor and Head, Dept of Botany, Director Biodiversity Institute</w:t>
      </w:r>
    </w:p>
    <w:p w:rsidR="00F05CC7" w:rsidRDefault="00F05CC7" w14:paraId="5DE8370E" w14:textId="2D1BC96D">
      <w:r w:rsidR="606AA103">
        <w:rPr/>
        <w:t xml:space="preserve">Graduate Assistant: </w:t>
      </w:r>
      <w:r w:rsidR="0FD2E13C">
        <w:rPr/>
        <w:t>Mason Lee</w:t>
      </w:r>
      <w:r w:rsidR="606AA103">
        <w:rPr/>
        <w:t xml:space="preserve">, PhD Student in Program in Ecology and Evolution, </w:t>
      </w:r>
      <w:r w:rsidR="0FD2E13C">
        <w:rPr/>
        <w:t>Program Coordinator Biodiversity Institute</w:t>
      </w:r>
    </w:p>
    <w:p w:rsidR="00F05CC7" w:rsidRDefault="00F05CC7" w14:paraId="353E4039" w14:textId="77777777"/>
    <w:p w:rsidRPr="009C28DE" w:rsidR="009C28DE" w:rsidRDefault="00F05CC7" w14:paraId="037EB122" w14:textId="2E5E09C5">
      <w:pPr>
        <w:rPr>
          <w:b/>
          <w:bCs/>
        </w:rPr>
      </w:pPr>
      <w:r w:rsidRPr="009C28DE">
        <w:rPr>
          <w:b/>
          <w:bCs/>
        </w:rPr>
        <w:t>Background</w:t>
      </w:r>
    </w:p>
    <w:p w:rsidR="00F05CC7" w:rsidRDefault="00F05CC7" w14:paraId="437FEB84" w14:textId="0D1F0ACF">
      <w:r w:rsidR="2342426A">
        <w:rPr/>
        <w:t xml:space="preserve">The island of Borneo is an international biodiversity hotspot with many critically endangered plants and animals of international conservation concern. Much of the biodiversity loss in Borneo is due to </w:t>
      </w:r>
      <w:r w:rsidR="7750B230">
        <w:rPr/>
        <w:t>historical land-use change and global economic drivers that result in</w:t>
      </w:r>
      <w:r w:rsidR="316D7F04">
        <w:rPr/>
        <w:t xml:space="preserve"> </w:t>
      </w:r>
      <w:r w:rsidR="2342426A">
        <w:rPr/>
        <w:t xml:space="preserve">local people </w:t>
      </w:r>
      <w:r w:rsidR="316D7F04">
        <w:rPr/>
        <w:t>try</w:t>
      </w:r>
      <w:r w:rsidR="7750B230">
        <w:rPr/>
        <w:t xml:space="preserve">ing </w:t>
      </w:r>
      <w:r w:rsidR="316D7F04">
        <w:rPr/>
        <w:t xml:space="preserve">to make a living </w:t>
      </w:r>
      <w:r w:rsidR="7750B230">
        <w:rPr/>
        <w:t>in areas with</w:t>
      </w:r>
      <w:r w:rsidR="2342426A">
        <w:rPr/>
        <w:t xml:space="preserve"> excessive logging and conversion of forests to oil palm plantations. The </w:t>
      </w:r>
      <w:r w:rsidR="2342426A">
        <w:rPr/>
        <w:t>Dan</w:t>
      </w:r>
      <w:r w:rsidR="33E53937">
        <w:rPr/>
        <w:t>au</w:t>
      </w:r>
      <w:r w:rsidR="2342426A">
        <w:rPr/>
        <w:t xml:space="preserve"> </w:t>
      </w:r>
      <w:r w:rsidR="2342426A">
        <w:rPr/>
        <w:t>Girang</w:t>
      </w:r>
      <w:r w:rsidR="2342426A">
        <w:rPr/>
        <w:t xml:space="preserve"> </w:t>
      </w:r>
      <w:r w:rsidR="08BFC0CA">
        <w:rPr/>
        <w:t xml:space="preserve">Field Centre </w:t>
      </w:r>
      <w:r w:rsidR="2342426A">
        <w:rPr/>
        <w:t xml:space="preserve">is </w:t>
      </w:r>
      <w:r w:rsidR="2342426A">
        <w:rPr/>
        <w:t>located</w:t>
      </w:r>
      <w:r w:rsidR="2342426A">
        <w:rPr/>
        <w:t xml:space="preserve"> on the Kinabatangan River, </w:t>
      </w:r>
      <w:r w:rsidR="7750B230">
        <w:rPr/>
        <w:t xml:space="preserve">a vital, </w:t>
      </w:r>
      <w:r w:rsidR="43382466">
        <w:rPr/>
        <w:t>undammed</w:t>
      </w:r>
      <w:r w:rsidR="7750B230">
        <w:rPr/>
        <w:t xml:space="preserve"> tropical river</w:t>
      </w:r>
      <w:r w:rsidR="2342426A">
        <w:rPr/>
        <w:t xml:space="preserve">, in </w:t>
      </w:r>
      <w:r w:rsidR="7750B230">
        <w:rPr/>
        <w:t>a</w:t>
      </w:r>
      <w:r w:rsidR="2342426A">
        <w:rPr/>
        <w:t xml:space="preserve"> protect</w:t>
      </w:r>
      <w:r w:rsidR="316D7F04">
        <w:rPr/>
        <w:t>ed</w:t>
      </w:r>
      <w:r w:rsidR="2342426A">
        <w:rPr/>
        <w:t xml:space="preserve"> riparian corridor. Unfortunately, the forest has been fragmented, and the station works directly with a local, community</w:t>
      </w:r>
      <w:r w:rsidR="7750B230">
        <w:rPr/>
        <w:t>-</w:t>
      </w:r>
      <w:r w:rsidR="2342426A">
        <w:rPr/>
        <w:t>led conservation and ecotourism group</w:t>
      </w:r>
      <w:r w:rsidR="316D7F04">
        <w:rPr/>
        <w:t xml:space="preserve">, KOPEL, </w:t>
      </w:r>
      <w:r w:rsidR="2342426A">
        <w:rPr/>
        <w:t xml:space="preserve">to provide evidence on the effectiveness of forest replanting for biodiversity conservation and carbon sequestration. </w:t>
      </w:r>
    </w:p>
    <w:p w:rsidR="00F05CC7" w:rsidRDefault="00F05CC7" w14:paraId="5AD4A4B7" w14:textId="77777777"/>
    <w:p w:rsidR="00407733" w:rsidRDefault="00F05CC7" w14:paraId="38C4923C" w14:textId="5E5D00E3">
      <w:r>
        <w:t>In th</w:t>
      </w:r>
      <w:r w:rsidR="008A32A7">
        <w:t>is</w:t>
      </w:r>
      <w:r>
        <w:t xml:space="preserve"> course</w:t>
      </w:r>
      <w:r w:rsidR="008A32A7">
        <w:t xml:space="preserve">, </w:t>
      </w:r>
      <w:r>
        <w:t xml:space="preserve">you will </w:t>
      </w:r>
      <w:r w:rsidR="008A32A7">
        <w:t xml:space="preserve">actively </w:t>
      </w:r>
      <w:r>
        <w:t xml:space="preserve">learn how to make inferences concerning the effectiveness of forest and biodiversity conservation in a global setting. </w:t>
      </w:r>
      <w:r w:rsidR="00702637">
        <w:t xml:space="preserve">In oil palm plantations and restored and reference forests you will make direct measurements of the biomass and functional diversity of plants and animals including invertebrates, birds, and mammals. </w:t>
      </w:r>
      <w:r w:rsidR="00225D00">
        <w:t xml:space="preserve">We will </w:t>
      </w:r>
      <w:r w:rsidR="009F30F0">
        <w:t xml:space="preserve">be </w:t>
      </w:r>
      <w:r w:rsidR="00225D00">
        <w:t>exposed to</w:t>
      </w:r>
      <w:r>
        <w:t xml:space="preserve"> a cross-cultural experience in </w:t>
      </w:r>
      <w:r w:rsidR="00407733">
        <w:t>a small</w:t>
      </w:r>
      <w:r w:rsidR="009F30F0">
        <w:t xml:space="preserve"> Malaysian</w:t>
      </w:r>
      <w:r w:rsidR="00407733">
        <w:t xml:space="preserve"> village setting where the interactions of </w:t>
      </w:r>
      <w:r w:rsidR="00702637">
        <w:t xml:space="preserve">global and local </w:t>
      </w:r>
      <w:r w:rsidR="00407733">
        <w:t xml:space="preserve">economics and biodiversity conservation directly come together. </w:t>
      </w:r>
      <w:r w:rsidR="008A32A7">
        <w:t xml:space="preserve">Biodiversity conservation requires both biological knowledge as well as socioeconomic and cultural knowledge of the setting in which the conservation will occur. This course will provide a global perspective on both aspects of biodiversity conservation. </w:t>
      </w:r>
    </w:p>
    <w:p w:rsidR="00F05CC7" w:rsidRDefault="00F05CC7" w14:paraId="13F3F0BF" w14:textId="77777777"/>
    <w:p w:rsidRPr="009C28DE" w:rsidR="009C28DE" w:rsidRDefault="00F05CC7" w14:paraId="7852D503" w14:textId="68A988AE">
      <w:pPr>
        <w:rPr>
          <w:b/>
          <w:bCs/>
        </w:rPr>
      </w:pPr>
      <w:r w:rsidRPr="009C28DE">
        <w:rPr>
          <w:b/>
          <w:bCs/>
        </w:rPr>
        <w:t>Learning Objectives</w:t>
      </w:r>
    </w:p>
    <w:p w:rsidR="009E429C" w:rsidRDefault="009E429C" w14:paraId="711607B3" w14:textId="76CD7038">
      <w:r>
        <w:t>-</w:t>
      </w:r>
      <w:r w:rsidR="009C28DE">
        <w:t>U</w:t>
      </w:r>
      <w:r>
        <w:t>nderstand the biogeographic setting of Borneo, especially NE Sabah</w:t>
      </w:r>
    </w:p>
    <w:p w:rsidR="009E429C" w:rsidRDefault="009E429C" w14:paraId="73FAC45C" w14:textId="77777777"/>
    <w:p w:rsidR="00407733" w:rsidP="00407733" w:rsidRDefault="00407733" w14:paraId="3349A2F8" w14:textId="48BBBC42">
      <w:r>
        <w:t>-Learn how to collect and analyze data to make inferences on the success of planting of native trees in restoration sites and put these into the global context of forest restoration</w:t>
      </w:r>
    </w:p>
    <w:p w:rsidR="00407733" w:rsidP="00407733" w:rsidRDefault="00407733" w14:paraId="2AFDE042" w14:textId="77777777"/>
    <w:p w:rsidR="00407733" w:rsidP="00407733" w:rsidRDefault="00407733" w14:paraId="6891077C" w14:textId="277F8CC7">
      <w:r>
        <w:t xml:space="preserve">-Learn about and conduct analyses on the approaches to analyzing animal biodiversity including camera traps, captures, and direct visual and auditory observations </w:t>
      </w:r>
    </w:p>
    <w:p w:rsidR="00407733" w:rsidP="00407733" w:rsidRDefault="00407733" w14:paraId="1ED91324" w14:textId="77777777"/>
    <w:p w:rsidR="008A32A7" w:rsidRDefault="00407733" w14:paraId="75C75DB7" w14:textId="4256FF57">
      <w:r>
        <w:t>-Be able to connect the habitat restoration and biodiversity analyses together to communicate the potential successes of biodiversity conservatio</w:t>
      </w:r>
      <w:r w:rsidR="009C28DE">
        <w:t>n</w:t>
      </w:r>
    </w:p>
    <w:p w:rsidR="009F30F0" w:rsidRDefault="009F30F0" w14:paraId="1CBFDF5D" w14:textId="77777777"/>
    <w:p w:rsidR="00803150" w:rsidRDefault="009F30F0" w14:paraId="362F4607" w14:textId="651DDCC6">
      <w:r w:rsidR="548EF745">
        <w:rPr/>
        <w:t xml:space="preserve">-Discuss how human socioeconomics, culture, and health interact with biodiversity conservation </w:t>
      </w:r>
    </w:p>
    <w:p w:rsidR="00702637" w:rsidP="577B9620" w:rsidRDefault="00702637" w14:paraId="52FFFDC3" w14:textId="6BE4BC17">
      <w:pPr>
        <w:pStyle w:val="Normal"/>
        <w:suppressLineNumbers w:val="0"/>
        <w:bidi w:val="0"/>
        <w:spacing w:before="0" w:beforeAutospacing="off" w:after="0" w:afterAutospacing="off" w:line="259" w:lineRule="auto"/>
        <w:ind w:left="0" w:right="0"/>
        <w:jc w:val="left"/>
        <w:rPr>
          <w:b w:val="1"/>
          <w:bCs w:val="1"/>
          <w:color w:val="auto" w:themeColor="accent6" w:themeTint="FF" w:themeShade="FF"/>
        </w:rPr>
      </w:pPr>
      <w:r w:rsidRPr="577B9620" w:rsidR="1ECE2F9E">
        <w:rPr>
          <w:b w:val="1"/>
          <w:bCs w:val="1"/>
          <w:color w:val="auto"/>
        </w:rPr>
        <w:t>Coursework</w:t>
      </w:r>
    </w:p>
    <w:p w:rsidR="00702637" w:rsidP="577B9620" w:rsidRDefault="00702637" w14:paraId="05649635" w14:textId="521C16E3">
      <w:pPr>
        <w:pStyle w:val="ListParagraph"/>
        <w:numPr>
          <w:ilvl w:val="0"/>
          <w:numId w:val="1"/>
        </w:numPr>
        <w:rPr>
          <w:b w:val="0"/>
          <w:bCs w:val="0"/>
          <w:color w:val="auto" w:themeColor="accent6" w:themeTint="FF" w:themeShade="FF"/>
        </w:rPr>
      </w:pPr>
      <w:r w:rsidRPr="577B9620" w:rsidR="3BD1DE4B">
        <w:rPr>
          <w:b w:val="0"/>
          <w:bCs w:val="0"/>
          <w:color w:val="auto"/>
        </w:rPr>
        <w:t xml:space="preserve">Prior to departure, students will be </w:t>
      </w:r>
      <w:r w:rsidRPr="577B9620" w:rsidR="3BD1DE4B">
        <w:rPr>
          <w:b w:val="0"/>
          <w:bCs w:val="0"/>
          <w:color w:val="auto"/>
        </w:rPr>
        <w:t>provided</w:t>
      </w:r>
      <w:r w:rsidRPr="577B9620" w:rsidR="3BD1DE4B">
        <w:rPr>
          <w:b w:val="0"/>
          <w:bCs w:val="0"/>
          <w:color w:val="auto"/>
        </w:rPr>
        <w:t xml:space="preserve"> literature and relevant readings </w:t>
      </w:r>
      <w:r w:rsidRPr="577B9620" w:rsidR="5DAB296A">
        <w:rPr>
          <w:b w:val="0"/>
          <w:bCs w:val="0"/>
          <w:color w:val="auto"/>
        </w:rPr>
        <w:t>on</w:t>
      </w:r>
      <w:r w:rsidRPr="577B9620" w:rsidR="381CCD90">
        <w:rPr>
          <w:b w:val="0"/>
          <w:bCs w:val="0"/>
          <w:color w:val="auto"/>
        </w:rPr>
        <w:t xml:space="preserve"> ecology</w:t>
      </w:r>
      <w:r w:rsidRPr="577B9620" w:rsidR="6FADCA61">
        <w:rPr>
          <w:b w:val="0"/>
          <w:bCs w:val="0"/>
          <w:color w:val="auto"/>
        </w:rPr>
        <w:t xml:space="preserve">, </w:t>
      </w:r>
      <w:r w:rsidRPr="577B9620" w:rsidR="381CCD90">
        <w:rPr>
          <w:b w:val="0"/>
          <w:bCs w:val="0"/>
          <w:color w:val="auto"/>
        </w:rPr>
        <w:t>evolution</w:t>
      </w:r>
      <w:r w:rsidRPr="577B9620" w:rsidR="4C354883">
        <w:rPr>
          <w:b w:val="0"/>
          <w:bCs w:val="0"/>
          <w:color w:val="auto"/>
        </w:rPr>
        <w:t>, and community-based conservation</w:t>
      </w:r>
      <w:r w:rsidRPr="577B9620" w:rsidR="381CCD90">
        <w:rPr>
          <w:b w:val="0"/>
          <w:bCs w:val="0"/>
          <w:color w:val="auto"/>
        </w:rPr>
        <w:t xml:space="preserve"> concepts, as well as biodiversity assessments, especially </w:t>
      </w:r>
      <w:r w:rsidRPr="577B9620" w:rsidR="3439ECCB">
        <w:rPr>
          <w:b w:val="0"/>
          <w:bCs w:val="0"/>
          <w:color w:val="auto"/>
        </w:rPr>
        <w:t xml:space="preserve">as it relates </w:t>
      </w:r>
      <w:r w:rsidRPr="577B9620" w:rsidR="381CCD90">
        <w:rPr>
          <w:b w:val="0"/>
          <w:bCs w:val="0"/>
          <w:color w:val="auto"/>
        </w:rPr>
        <w:t>to biodiversity conservation in the tropics</w:t>
      </w:r>
      <w:r w:rsidRPr="577B9620" w:rsidR="7AF4AEDE">
        <w:rPr>
          <w:b w:val="0"/>
          <w:bCs w:val="0"/>
          <w:color w:val="auto"/>
        </w:rPr>
        <w:t xml:space="preserve"> and specifically Sabah, Malaysia on Borneo</w:t>
      </w:r>
      <w:r w:rsidRPr="577B9620" w:rsidR="381CCD90">
        <w:rPr>
          <w:b w:val="0"/>
          <w:bCs w:val="0"/>
          <w:color w:val="auto"/>
        </w:rPr>
        <w:t xml:space="preserve">. </w:t>
      </w:r>
      <w:r w:rsidRPr="577B9620" w:rsidR="72867260">
        <w:rPr>
          <w:b w:val="0"/>
          <w:bCs w:val="0"/>
          <w:color w:val="auto"/>
        </w:rPr>
        <w:t xml:space="preserve">Students will be expected to contribute to discussions </w:t>
      </w:r>
      <w:r w:rsidRPr="577B9620" w:rsidR="21FB58B3">
        <w:rPr>
          <w:b w:val="0"/>
          <w:bCs w:val="0"/>
          <w:color w:val="auto"/>
        </w:rPr>
        <w:t>about these readings</w:t>
      </w:r>
      <w:r w:rsidRPr="577B9620" w:rsidR="72867260">
        <w:rPr>
          <w:b w:val="0"/>
          <w:bCs w:val="0"/>
          <w:color w:val="auto"/>
        </w:rPr>
        <w:t xml:space="preserve"> while at Danau </w:t>
      </w:r>
      <w:r w:rsidRPr="577B9620" w:rsidR="72867260">
        <w:rPr>
          <w:b w:val="0"/>
          <w:bCs w:val="0"/>
          <w:color w:val="auto"/>
        </w:rPr>
        <w:t>Girang</w:t>
      </w:r>
      <w:r w:rsidRPr="577B9620" w:rsidR="72867260">
        <w:rPr>
          <w:b w:val="0"/>
          <w:bCs w:val="0"/>
          <w:color w:val="auto"/>
        </w:rPr>
        <w:t>.</w:t>
      </w:r>
    </w:p>
    <w:p w:rsidR="00702637" w:rsidP="577B9620" w:rsidRDefault="00702637" w14:paraId="798D6A25" w14:textId="0E930334">
      <w:pPr>
        <w:pStyle w:val="ListParagraph"/>
        <w:numPr>
          <w:ilvl w:val="0"/>
          <w:numId w:val="1"/>
        </w:numPr>
        <w:rPr>
          <w:b w:val="0"/>
          <w:bCs w:val="0"/>
          <w:color w:val="auto" w:themeColor="accent6" w:themeTint="FF" w:themeShade="FF"/>
        </w:rPr>
      </w:pPr>
      <w:r w:rsidRPr="577B9620" w:rsidR="72867260">
        <w:rPr>
          <w:b w:val="0"/>
          <w:bCs w:val="0"/>
          <w:color w:val="auto"/>
        </w:rPr>
        <w:t xml:space="preserve">Prior to departure, students will be asked to research 1 species that can be found near the Danau </w:t>
      </w:r>
      <w:r w:rsidRPr="577B9620" w:rsidR="72867260">
        <w:rPr>
          <w:b w:val="0"/>
          <w:bCs w:val="0"/>
          <w:color w:val="auto"/>
        </w:rPr>
        <w:t>Girang</w:t>
      </w:r>
      <w:r w:rsidRPr="577B9620" w:rsidR="72867260">
        <w:rPr>
          <w:b w:val="0"/>
          <w:bCs w:val="0"/>
          <w:color w:val="auto"/>
        </w:rPr>
        <w:t xml:space="preserve"> Field Centre</w:t>
      </w:r>
      <w:r w:rsidRPr="577B9620" w:rsidR="2D8AB21B">
        <w:rPr>
          <w:b w:val="0"/>
          <w:bCs w:val="0"/>
          <w:color w:val="auto"/>
        </w:rPr>
        <w:t xml:space="preserve"> using a list provided by the instructors</w:t>
      </w:r>
      <w:r w:rsidRPr="577B9620" w:rsidR="72867260">
        <w:rPr>
          <w:b w:val="0"/>
          <w:bCs w:val="0"/>
          <w:color w:val="auto"/>
        </w:rPr>
        <w:t xml:space="preserve">. </w:t>
      </w:r>
      <w:r w:rsidRPr="577B9620" w:rsidR="08C0699B">
        <w:rPr>
          <w:b w:val="0"/>
          <w:bCs w:val="0"/>
          <w:color w:val="auto"/>
        </w:rPr>
        <w:t xml:space="preserve">After arriving at Danau </w:t>
      </w:r>
      <w:r w:rsidRPr="577B9620" w:rsidR="08C0699B">
        <w:rPr>
          <w:b w:val="0"/>
          <w:bCs w:val="0"/>
          <w:color w:val="auto"/>
        </w:rPr>
        <w:t>Girang</w:t>
      </w:r>
      <w:r w:rsidRPr="577B9620" w:rsidR="08C0699B">
        <w:rPr>
          <w:b w:val="0"/>
          <w:bCs w:val="0"/>
          <w:color w:val="auto"/>
        </w:rPr>
        <w:t>, st</w:t>
      </w:r>
      <w:r w:rsidRPr="577B9620" w:rsidR="08C0699B">
        <w:rPr>
          <w:b w:val="0"/>
          <w:bCs w:val="0"/>
          <w:color w:val="auto"/>
        </w:rPr>
        <w:t>udents</w:t>
      </w:r>
      <w:r w:rsidRPr="577B9620" w:rsidR="08C0699B">
        <w:rPr>
          <w:b w:val="0"/>
          <w:bCs w:val="0"/>
          <w:color w:val="auto"/>
        </w:rPr>
        <w:t xml:space="preserve"> will provide a short presentation to their classroom peers on their selected species, using </w:t>
      </w:r>
      <w:r w:rsidRPr="577B9620" w:rsidR="08C0699B">
        <w:rPr>
          <w:b w:val="0"/>
          <w:bCs w:val="0"/>
          <w:color w:val="auto"/>
        </w:rPr>
        <w:t>appropriat</w:t>
      </w:r>
      <w:r w:rsidRPr="577B9620" w:rsidR="08C0699B">
        <w:rPr>
          <w:b w:val="0"/>
          <w:bCs w:val="0"/>
          <w:color w:val="auto"/>
        </w:rPr>
        <w:t>e visual</w:t>
      </w:r>
      <w:r w:rsidRPr="577B9620" w:rsidR="08C0699B">
        <w:rPr>
          <w:b w:val="0"/>
          <w:bCs w:val="0"/>
          <w:color w:val="auto"/>
        </w:rPr>
        <w:t xml:space="preserve"> and audit</w:t>
      </w:r>
      <w:r w:rsidRPr="577B9620" w:rsidR="08C0699B">
        <w:rPr>
          <w:b w:val="0"/>
          <w:bCs w:val="0"/>
          <w:color w:val="auto"/>
        </w:rPr>
        <w:t xml:space="preserve">ory aids. </w:t>
      </w:r>
    </w:p>
    <w:p w:rsidR="00702637" w:rsidP="577B9620" w:rsidRDefault="00702637" w14:paraId="059E964B" w14:textId="765E7A07">
      <w:pPr>
        <w:pStyle w:val="ListParagraph"/>
        <w:numPr>
          <w:ilvl w:val="0"/>
          <w:numId w:val="1"/>
        </w:numPr>
        <w:rPr>
          <w:b w:val="0"/>
          <w:bCs w:val="0"/>
          <w:color w:val="auto" w:themeColor="accent6" w:themeTint="FF" w:themeShade="FF"/>
        </w:rPr>
      </w:pPr>
      <w:r w:rsidRPr="577B9620" w:rsidR="4C0ADE69">
        <w:rPr>
          <w:b w:val="0"/>
          <w:bCs w:val="0"/>
          <w:color w:val="auto"/>
        </w:rPr>
        <w:t xml:space="preserve">While at Danau </w:t>
      </w:r>
      <w:r w:rsidRPr="577B9620" w:rsidR="4C0ADE69">
        <w:rPr>
          <w:b w:val="0"/>
          <w:bCs w:val="0"/>
          <w:color w:val="auto"/>
        </w:rPr>
        <w:t>Girang</w:t>
      </w:r>
      <w:r w:rsidRPr="577B9620" w:rsidR="4C0ADE69">
        <w:rPr>
          <w:b w:val="0"/>
          <w:bCs w:val="0"/>
          <w:color w:val="auto"/>
        </w:rPr>
        <w:t xml:space="preserve">, students will analyze collected data from their field collection </w:t>
      </w:r>
      <w:r w:rsidRPr="577B9620" w:rsidR="4C0ADE69">
        <w:rPr>
          <w:b w:val="0"/>
          <w:bCs w:val="0"/>
          <w:color w:val="auto"/>
        </w:rPr>
        <w:t>activities and</w:t>
      </w:r>
      <w:r w:rsidRPr="577B9620" w:rsidR="4C0ADE69">
        <w:rPr>
          <w:b w:val="0"/>
          <w:bCs w:val="0"/>
          <w:color w:val="auto"/>
        </w:rPr>
        <w:t xml:space="preserve"> prepare a short presentation to Danau </w:t>
      </w:r>
      <w:r w:rsidRPr="577B9620" w:rsidR="4C0ADE69">
        <w:rPr>
          <w:b w:val="0"/>
          <w:bCs w:val="0"/>
          <w:color w:val="auto"/>
        </w:rPr>
        <w:t>Girang</w:t>
      </w:r>
      <w:r w:rsidRPr="577B9620" w:rsidR="4C0ADE69">
        <w:rPr>
          <w:b w:val="0"/>
          <w:bCs w:val="0"/>
          <w:color w:val="auto"/>
        </w:rPr>
        <w:t xml:space="preserve"> personnel.</w:t>
      </w:r>
    </w:p>
    <w:p w:rsidR="00702637" w:rsidP="577B9620" w:rsidRDefault="00702637" w14:paraId="6B7922D8" w14:textId="2E86E2F8">
      <w:pPr>
        <w:pStyle w:val="ListParagraph"/>
        <w:numPr>
          <w:ilvl w:val="0"/>
          <w:numId w:val="1"/>
        </w:numPr>
        <w:rPr>
          <w:b w:val="0"/>
          <w:bCs w:val="0"/>
          <w:color w:val="auto" w:themeColor="accent6" w:themeTint="FF" w:themeShade="FF"/>
        </w:rPr>
      </w:pPr>
      <w:r w:rsidRPr="577B9620" w:rsidR="08C0699B">
        <w:rPr>
          <w:b w:val="0"/>
          <w:bCs w:val="0"/>
          <w:color w:val="auto"/>
        </w:rPr>
        <w:t xml:space="preserve">The rest of the coursework will be </w:t>
      </w:r>
      <w:r w:rsidRPr="577B9620" w:rsidR="4BFD0326">
        <w:rPr>
          <w:b w:val="0"/>
          <w:bCs w:val="0"/>
          <w:color w:val="auto"/>
        </w:rPr>
        <w:t>field-based</w:t>
      </w:r>
      <w:r w:rsidRPr="577B9620" w:rsidR="7869C36C">
        <w:rPr>
          <w:b w:val="0"/>
          <w:bCs w:val="0"/>
          <w:color w:val="auto"/>
        </w:rPr>
        <w:t xml:space="preserve"> and include local community interactions. </w:t>
      </w:r>
    </w:p>
    <w:p w:rsidR="00702637" w:rsidP="577B9620" w:rsidRDefault="00702637" w14:paraId="607C9E4A" w14:textId="18478668">
      <w:pPr>
        <w:rPr>
          <w:b w:val="1"/>
          <w:bCs w:val="1"/>
          <w:color w:val="auto"/>
        </w:rPr>
      </w:pPr>
    </w:p>
    <w:p w:rsidRPr="009C28DE" w:rsidR="00407733" w:rsidRDefault="00407733" w14:paraId="140F23C5" w14:textId="218AAF87">
      <w:pPr>
        <w:rPr>
          <w:b/>
          <w:bCs/>
        </w:rPr>
      </w:pPr>
      <w:r w:rsidRPr="009C28DE">
        <w:rPr>
          <w:b/>
          <w:bCs/>
        </w:rPr>
        <w:lastRenderedPageBreak/>
        <w:t>Grading:</w:t>
      </w:r>
    </w:p>
    <w:p w:rsidR="00407733" w:rsidRDefault="009E429C" w14:paraId="66330644" w14:textId="703B38F5">
      <w:r>
        <w:t>BOT4790</w:t>
      </w:r>
    </w:p>
    <w:p w:rsidR="00407733" w:rsidRDefault="00702637" w14:paraId="43150BAD" w14:textId="052615A8">
      <w:r>
        <w:t>5</w:t>
      </w:r>
      <w:r w:rsidR="00407733">
        <w:t xml:space="preserve">00 points, 90% A, 80% B, </w:t>
      </w:r>
      <w:proofErr w:type="spellStart"/>
      <w:r w:rsidR="00407733">
        <w:t>etc</w:t>
      </w:r>
      <w:proofErr w:type="spellEnd"/>
    </w:p>
    <w:p w:rsidR="00407733" w:rsidRDefault="00407733" w14:paraId="54584C16" w14:textId="77777777"/>
    <w:p w:rsidR="00407733" w:rsidRDefault="00407733" w14:paraId="7687110D" w14:textId="4C5E2D0D">
      <w:r>
        <w:t xml:space="preserve">200 points: enthusiastic participation in field </w:t>
      </w:r>
      <w:r w:rsidR="009E429C">
        <w:t>measurements, field trips,</w:t>
      </w:r>
      <w:r w:rsidR="009C28DE">
        <w:t xml:space="preserve"> discussions,</w:t>
      </w:r>
      <w:r w:rsidR="009E429C">
        <w:t xml:space="preserve"> </w:t>
      </w:r>
      <w:r>
        <w:t>and other class related activities inc</w:t>
      </w:r>
      <w:r w:rsidR="008A32A7">
        <w:t>l</w:t>
      </w:r>
      <w:r>
        <w:t>uding intera</w:t>
      </w:r>
      <w:r w:rsidR="008A32A7">
        <w:t>c</w:t>
      </w:r>
      <w:r>
        <w:t xml:space="preserve">tions with local </w:t>
      </w:r>
      <w:r w:rsidR="008A32A7">
        <w:t>people in the community</w:t>
      </w:r>
      <w:r w:rsidR="009E429C">
        <w:t xml:space="preserve"> and at the field station</w:t>
      </w:r>
    </w:p>
    <w:p w:rsidR="00407733" w:rsidRDefault="00407733" w14:paraId="4D1E61FB" w14:textId="77777777"/>
    <w:p w:rsidR="00407733" w:rsidRDefault="00407733" w14:paraId="5541A7CE" w14:textId="51FD3BFB">
      <w:r>
        <w:t>100 points: quality of data collection</w:t>
      </w:r>
      <w:r w:rsidR="009E429C">
        <w:t xml:space="preserve"> and participation in developing questions</w:t>
      </w:r>
    </w:p>
    <w:p w:rsidR="00407733" w:rsidRDefault="00407733" w14:paraId="229C41A1" w14:textId="77777777"/>
    <w:p w:rsidR="00407733" w:rsidRDefault="00407733" w14:paraId="7AB8158C" w14:textId="60CD0AD7">
      <w:r>
        <w:t>100 points: quality of data analyses, especially graphs and inferences</w:t>
      </w:r>
      <w:r w:rsidR="003D23EE">
        <w:t xml:space="preserve"> and connection to conservation and biogeography of Borneo</w:t>
      </w:r>
    </w:p>
    <w:p w:rsidR="00407733" w:rsidRDefault="00407733" w14:paraId="068F272C" w14:textId="77777777"/>
    <w:p w:rsidR="00407733" w:rsidRDefault="00702637" w14:paraId="4041FE35" w14:textId="4A68B5FD">
      <w:r w:rsidR="7750B230">
        <w:rPr/>
        <w:t>50</w:t>
      </w:r>
      <w:r w:rsidR="324DE78F">
        <w:rPr/>
        <w:t xml:space="preserve"> points: quality of lightning presentation</w:t>
      </w:r>
      <w:r w:rsidR="7750B230">
        <w:rPr/>
        <w:t xml:space="preserve">, where each students contributes five minutes to an overall, cohesive presentation, to </w:t>
      </w:r>
      <w:r w:rsidR="7750B230">
        <w:rPr/>
        <w:t>Dan</w:t>
      </w:r>
      <w:r w:rsidR="7778B06E">
        <w:rPr/>
        <w:t>au</w:t>
      </w:r>
      <w:r w:rsidR="7750B230">
        <w:rPr/>
        <w:t xml:space="preserve"> </w:t>
      </w:r>
      <w:r w:rsidR="7750B230">
        <w:rPr/>
        <w:t>Girang</w:t>
      </w:r>
      <w:r w:rsidR="7750B230">
        <w:rPr/>
        <w:t xml:space="preserve"> personnel</w:t>
      </w:r>
    </w:p>
    <w:p w:rsidR="00407733" w:rsidRDefault="00407733" w14:paraId="47213159" w14:textId="77777777"/>
    <w:p w:rsidR="00407733" w:rsidRDefault="00407733" w14:paraId="3DABCCE9" w14:textId="46209E99">
      <w:r>
        <w:t>50 points: quality of peer feedback on other lightning presentations</w:t>
      </w:r>
    </w:p>
    <w:p w:rsidR="009E429C" w:rsidRDefault="009E429C" w14:paraId="08AA4AAD" w14:textId="77777777"/>
    <w:p w:rsidR="009E429C" w:rsidRDefault="009E429C" w14:paraId="70C1759D" w14:textId="6E013198">
      <w:r>
        <w:t>BOT5790</w:t>
      </w:r>
    </w:p>
    <w:p w:rsidRPr="00702637" w:rsidR="00702637" w:rsidRDefault="00702637" w14:paraId="4BBFEE55" w14:textId="1D27005B">
      <w:r>
        <w:t>7</w:t>
      </w:r>
      <w:r w:rsidR="009E429C">
        <w:t>00 points</w:t>
      </w:r>
      <w:r w:rsidR="009C28DE">
        <w:t xml:space="preserve"> 90% A, 80% B, </w:t>
      </w:r>
      <w:proofErr w:type="spellStart"/>
      <w:r w:rsidR="009C28DE">
        <w:t>etc</w:t>
      </w:r>
      <w:proofErr w:type="spellEnd"/>
      <w:r w:rsidR="009C28DE">
        <w:t xml:space="preserve"> </w:t>
      </w:r>
    </w:p>
    <w:p w:rsidR="009C28DE" w:rsidRDefault="009C28DE" w14:paraId="32005678" w14:textId="77777777"/>
    <w:p w:rsidR="00702637" w:rsidRDefault="00702637" w14:paraId="0FC72163" w14:textId="280D6059">
      <w:r w:rsidR="7750B230">
        <w:rPr/>
        <w:t>In addition to BOT 4790 points</w:t>
      </w:r>
      <w:r w:rsidR="1EF9B0B6">
        <w:rPr/>
        <w:t>;</w:t>
      </w:r>
      <w:r w:rsidR="7750B230">
        <w:rPr/>
        <w:t xml:space="preserve"> </w:t>
      </w:r>
    </w:p>
    <w:p w:rsidR="00702637" w:rsidRDefault="00702637" w14:paraId="6FC881C3" w14:textId="77777777"/>
    <w:p w:rsidR="009E429C" w:rsidRDefault="009E429C" w14:paraId="1421F7A9" w14:textId="47E9B01A">
      <w:r>
        <w:t>100 points: leadership of field</w:t>
      </w:r>
      <w:r w:rsidR="00702637">
        <w:t xml:space="preserve"> teams and data analyses</w:t>
      </w:r>
    </w:p>
    <w:p w:rsidR="009E429C" w:rsidRDefault="009E429C" w14:paraId="4C7098C8" w14:textId="77777777"/>
    <w:p w:rsidR="009E429C" w:rsidRDefault="009E429C" w14:paraId="625F7176" w14:textId="09E22A87">
      <w:r>
        <w:t>100 points: novel analys</w:t>
      </w:r>
      <w:r w:rsidR="00702637">
        <w:t>e</w:t>
      </w:r>
      <w:r>
        <w:t>s of and inference from collected data or connection to other data</w:t>
      </w:r>
      <w:r w:rsidR="00702637">
        <w:t xml:space="preserve"> from the field station</w:t>
      </w:r>
    </w:p>
    <w:p w:rsidR="009C28DE" w:rsidRDefault="009C28DE" w14:paraId="7252C6EC" w14:textId="77777777"/>
    <w:p w:rsidR="009E429C" w:rsidRDefault="009E429C" w14:paraId="657B1744" w14:textId="77777777"/>
    <w:sectPr w:rsidR="009E429C" w:rsidSect="006D29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ad6a4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B"/>
    <w:rsid w:val="000342A3"/>
    <w:rsid w:val="0004335A"/>
    <w:rsid w:val="000B0C46"/>
    <w:rsid w:val="00225D00"/>
    <w:rsid w:val="003D23EE"/>
    <w:rsid w:val="00407733"/>
    <w:rsid w:val="00451100"/>
    <w:rsid w:val="00503EB8"/>
    <w:rsid w:val="00514981"/>
    <w:rsid w:val="006D297C"/>
    <w:rsid w:val="00702637"/>
    <w:rsid w:val="00803150"/>
    <w:rsid w:val="008A32A7"/>
    <w:rsid w:val="008D1195"/>
    <w:rsid w:val="009B02CF"/>
    <w:rsid w:val="009C28DE"/>
    <w:rsid w:val="009E429C"/>
    <w:rsid w:val="009F2787"/>
    <w:rsid w:val="009F30F0"/>
    <w:rsid w:val="00A66C54"/>
    <w:rsid w:val="00AA05FC"/>
    <w:rsid w:val="00B37E58"/>
    <w:rsid w:val="00B50A68"/>
    <w:rsid w:val="00B548CE"/>
    <w:rsid w:val="00B57437"/>
    <w:rsid w:val="00C00EA0"/>
    <w:rsid w:val="00C2406C"/>
    <w:rsid w:val="00C5054B"/>
    <w:rsid w:val="00CA2D6A"/>
    <w:rsid w:val="00DC4929"/>
    <w:rsid w:val="00E07021"/>
    <w:rsid w:val="00E70A4A"/>
    <w:rsid w:val="00F05CC7"/>
    <w:rsid w:val="034FFAD9"/>
    <w:rsid w:val="05FE8B31"/>
    <w:rsid w:val="0773FF6E"/>
    <w:rsid w:val="08BFC0CA"/>
    <w:rsid w:val="08C0699B"/>
    <w:rsid w:val="0FD2E13C"/>
    <w:rsid w:val="1551B88D"/>
    <w:rsid w:val="15E6B755"/>
    <w:rsid w:val="19ADD4EB"/>
    <w:rsid w:val="1D7CAC81"/>
    <w:rsid w:val="1E07F513"/>
    <w:rsid w:val="1ECE2F9E"/>
    <w:rsid w:val="1EF9B0B6"/>
    <w:rsid w:val="21FB58B3"/>
    <w:rsid w:val="2342426A"/>
    <w:rsid w:val="2D8AB21B"/>
    <w:rsid w:val="316D7F04"/>
    <w:rsid w:val="31C2F4E7"/>
    <w:rsid w:val="324DE78F"/>
    <w:rsid w:val="33E53937"/>
    <w:rsid w:val="3439ECCB"/>
    <w:rsid w:val="353F5243"/>
    <w:rsid w:val="381CCD90"/>
    <w:rsid w:val="3AE13F29"/>
    <w:rsid w:val="3BD1DE4B"/>
    <w:rsid w:val="43382466"/>
    <w:rsid w:val="47C984AE"/>
    <w:rsid w:val="48A96BE5"/>
    <w:rsid w:val="498F9644"/>
    <w:rsid w:val="4A006A8C"/>
    <w:rsid w:val="4BFD0326"/>
    <w:rsid w:val="4C0ADE69"/>
    <w:rsid w:val="4C354883"/>
    <w:rsid w:val="4E8ED4DB"/>
    <w:rsid w:val="515339BB"/>
    <w:rsid w:val="548EF745"/>
    <w:rsid w:val="577B9620"/>
    <w:rsid w:val="5B0C9DDE"/>
    <w:rsid w:val="5DAB296A"/>
    <w:rsid w:val="606AA103"/>
    <w:rsid w:val="653C2572"/>
    <w:rsid w:val="68032389"/>
    <w:rsid w:val="6AFA62CB"/>
    <w:rsid w:val="6B4EF2F2"/>
    <w:rsid w:val="6C2DBA2D"/>
    <w:rsid w:val="6D3279C5"/>
    <w:rsid w:val="6F8E7CBE"/>
    <w:rsid w:val="6FADCA61"/>
    <w:rsid w:val="72867260"/>
    <w:rsid w:val="73256CF2"/>
    <w:rsid w:val="7750B230"/>
    <w:rsid w:val="7778B06E"/>
    <w:rsid w:val="778D18E1"/>
    <w:rsid w:val="7869C36C"/>
    <w:rsid w:val="7AF4AEDE"/>
    <w:rsid w:val="7E14C92E"/>
    <w:rsid w:val="7F38F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B6620"/>
  <w15:chartTrackingRefBased/>
  <w15:docId w15:val="{BB746127-5D91-8D41-AF38-E284D04E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05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5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4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05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05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05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05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05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05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05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05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054B"/>
    <w:rPr>
      <w:rFonts w:eastAsiaTheme="majorEastAsia" w:cstheme="majorBidi"/>
      <w:color w:val="272727" w:themeColor="text1" w:themeTint="D8"/>
    </w:rPr>
  </w:style>
  <w:style w:type="paragraph" w:styleId="Title">
    <w:name w:val="Title"/>
    <w:basedOn w:val="Normal"/>
    <w:next w:val="Normal"/>
    <w:link w:val="TitleChar"/>
    <w:uiPriority w:val="10"/>
    <w:qFormat/>
    <w:rsid w:val="00C5054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05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054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0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4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5054B"/>
    <w:rPr>
      <w:i/>
      <w:iCs/>
      <w:color w:val="404040" w:themeColor="text1" w:themeTint="BF"/>
    </w:rPr>
  </w:style>
  <w:style w:type="paragraph" w:styleId="ListParagraph">
    <w:name w:val="List Paragraph"/>
    <w:basedOn w:val="Normal"/>
    <w:uiPriority w:val="34"/>
    <w:qFormat/>
    <w:rsid w:val="00C5054B"/>
    <w:pPr>
      <w:ind w:left="720"/>
      <w:contextualSpacing/>
    </w:pPr>
  </w:style>
  <w:style w:type="character" w:styleId="IntenseEmphasis">
    <w:name w:val="Intense Emphasis"/>
    <w:basedOn w:val="DefaultParagraphFont"/>
    <w:uiPriority w:val="21"/>
    <w:qFormat/>
    <w:rsid w:val="00C5054B"/>
    <w:rPr>
      <w:i/>
      <w:iCs/>
      <w:color w:val="0F4761" w:themeColor="accent1" w:themeShade="BF"/>
    </w:rPr>
  </w:style>
  <w:style w:type="paragraph" w:styleId="IntenseQuote">
    <w:name w:val="Intense Quote"/>
    <w:basedOn w:val="Normal"/>
    <w:next w:val="Normal"/>
    <w:link w:val="IntenseQuoteChar"/>
    <w:uiPriority w:val="30"/>
    <w:qFormat/>
    <w:rsid w:val="00C505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054B"/>
    <w:rPr>
      <w:i/>
      <w:iCs/>
      <w:color w:val="0F4761" w:themeColor="accent1" w:themeShade="BF"/>
    </w:rPr>
  </w:style>
  <w:style w:type="character" w:styleId="IntenseReference">
    <w:name w:val="Intense Reference"/>
    <w:basedOn w:val="DefaultParagraphFont"/>
    <w:uiPriority w:val="32"/>
    <w:qFormat/>
    <w:rsid w:val="00C50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2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98901a0e75947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7EE3BB0B3745A3C4F0564AC867BA" ma:contentTypeVersion="3" ma:contentTypeDescription="Create a new document." ma:contentTypeScope="" ma:versionID="e43c5a1a04c8f8d600067467ab18cea2">
  <xsd:schema xmlns:xsd="http://www.w3.org/2001/XMLSchema" xmlns:xs="http://www.w3.org/2001/XMLSchema" xmlns:p="http://schemas.microsoft.com/office/2006/metadata/properties" xmlns:ns2="b84bd9f2-6d5f-4929-b86f-c1a553752af6" targetNamespace="http://schemas.microsoft.com/office/2006/metadata/properties" ma:root="true" ma:fieldsID="62ef54352af0d35e2e24047b2292d70f" ns2:_="">
    <xsd:import namespace="b84bd9f2-6d5f-4929-b86f-c1a553752a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bd9f2-6d5f-4929-b86f-c1a553752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8D178-C602-48D3-B720-013CF5F0FEA8}"/>
</file>

<file path=customXml/itemProps2.xml><?xml version="1.0" encoding="utf-8"?>
<ds:datastoreItem xmlns:ds="http://schemas.openxmlformats.org/officeDocument/2006/customXml" ds:itemID="{275F92D2-F141-47DA-9AD5-ED193295610E}"/>
</file>

<file path=customXml/itemProps3.xml><?xml version="1.0" encoding="utf-8"?>
<ds:datastoreItem xmlns:ds="http://schemas.openxmlformats.org/officeDocument/2006/customXml" ds:itemID="{07406683-4003-4675-9728-D4890CF6CF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Brent E. Ewers</dc:creator>
  <keywords/>
  <dc:description/>
  <lastModifiedBy>Brent E. Ewers</lastModifiedBy>
  <revision>6</revision>
  <dcterms:created xsi:type="dcterms:W3CDTF">2025-10-21T22:58:00.0000000Z</dcterms:created>
  <dcterms:modified xsi:type="dcterms:W3CDTF">2026-01-29T22:17:14.2298081Z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0x0101003B6D7EE3BB0B3745A3C4F0564AC867BA</vt:lpwstr>
  </property>
</Properties>
</file>